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9C3" w:rsidRDefault="00FD29C3" w:rsidP="00FD29C3">
      <w:pPr>
        <w:tabs>
          <w:tab w:val="center" w:pos="1560"/>
          <w:tab w:val="center" w:pos="6521"/>
        </w:tabs>
        <w:ind w:left="-426"/>
      </w:pPr>
      <w:r>
        <w:tab/>
      </w:r>
      <w:r>
        <w:rPr>
          <w:sz w:val="26"/>
          <w:szCs w:val="26"/>
        </w:rPr>
        <w:t>TRƯỜNG CAO ĐẲNG KỸ THUẬT</w:t>
      </w:r>
      <w:r>
        <w:t xml:space="preserve"> </w:t>
      </w:r>
      <w:r>
        <w:tab/>
      </w:r>
      <w:r>
        <w:rPr>
          <w:b/>
          <w:sz w:val="26"/>
          <w:szCs w:val="26"/>
        </w:rPr>
        <w:t>CỘNG HÒA XÃ HỘI CHỦ NGHĨA VIỆT NAM</w:t>
      </w:r>
    </w:p>
    <w:p w:rsidR="00FD29C3" w:rsidRDefault="00FD29C3" w:rsidP="00FD29C3">
      <w:pPr>
        <w:tabs>
          <w:tab w:val="center" w:pos="1560"/>
          <w:tab w:val="center" w:pos="6521"/>
        </w:tabs>
        <w:ind w:left="-426"/>
        <w:rPr>
          <w:b/>
        </w:rPr>
      </w:pPr>
      <w:r>
        <w:tab/>
      </w:r>
      <w:r>
        <w:rPr>
          <w:sz w:val="26"/>
          <w:szCs w:val="26"/>
        </w:rPr>
        <w:t>LÝ TỰ TRỌNG</w:t>
      </w:r>
      <w:r>
        <w:rPr>
          <w:b/>
        </w:rPr>
        <w:t xml:space="preserve"> </w:t>
      </w:r>
      <w:r>
        <w:t>TP. HCM</w:t>
      </w:r>
      <w:r>
        <w:tab/>
      </w:r>
      <w:r>
        <w:rPr>
          <w:b/>
          <w:sz w:val="28"/>
          <w:szCs w:val="28"/>
        </w:rPr>
        <w:t>Độc lập – Tự do – Hạnh phúc</w:t>
      </w:r>
    </w:p>
    <w:p w:rsidR="00FD29C3" w:rsidRDefault="00FD29C3" w:rsidP="00FD29C3">
      <w:pPr>
        <w:tabs>
          <w:tab w:val="center" w:pos="1560"/>
          <w:tab w:val="center" w:pos="7200"/>
        </w:tabs>
        <w:ind w:left="-426"/>
        <w:rPr>
          <w:b/>
          <w:sz w:val="26"/>
          <w:szCs w:val="26"/>
        </w:rPr>
      </w:pPr>
      <w:r>
        <w:pict>
          <v:shapetype id="_x0000_t32" coordsize="21600,21600" o:spt="32" o:oned="t" path="m,l21600,21600e" filled="f">
            <v:path arrowok="t" fillok="f" o:connecttype="none"/>
            <o:lock v:ext="edit" shapetype="t"/>
          </v:shapetype>
          <v:shape id="_x0000_s1027" type="#_x0000_t32" style="position:absolute;left:0;text-align:left;margin-left:239.7pt;margin-top:1.55pt;width:171pt;height:0;z-index:251658240" o:connectortype="straight"/>
        </w:pict>
      </w:r>
      <w:r>
        <w:tab/>
      </w:r>
      <w:r>
        <w:rPr>
          <w:b/>
          <w:sz w:val="26"/>
          <w:szCs w:val="26"/>
        </w:rPr>
        <w:t>KHOA KHOA HỌC CƠ BẢN</w:t>
      </w:r>
    </w:p>
    <w:p w:rsidR="00FD29C3" w:rsidRDefault="00FD29C3" w:rsidP="00FD29C3">
      <w:pPr>
        <w:tabs>
          <w:tab w:val="center" w:pos="2160"/>
          <w:tab w:val="center" w:pos="7200"/>
        </w:tabs>
        <w:rPr>
          <w:b/>
          <w:i/>
        </w:rPr>
      </w:pPr>
      <w:r>
        <w:pict>
          <v:line id="_x0000_s1026" style="position:absolute;z-index:251658240" from="36pt,5.1pt" to="126pt,5.1pt"/>
        </w:pict>
      </w:r>
      <w:r>
        <w:rPr>
          <w:b/>
          <w:i/>
        </w:rPr>
        <w:tab/>
      </w:r>
      <w:r>
        <w:rPr>
          <w:b/>
          <w:i/>
        </w:rPr>
        <w:tab/>
      </w:r>
    </w:p>
    <w:p w:rsidR="00FD29C3" w:rsidRDefault="00FD29C3" w:rsidP="00FD29C3">
      <w:pPr>
        <w:tabs>
          <w:tab w:val="center" w:pos="2160"/>
          <w:tab w:val="center" w:pos="7200"/>
        </w:tabs>
        <w:jc w:val="right"/>
        <w:rPr>
          <w:i/>
          <w:sz w:val="20"/>
          <w:szCs w:val="26"/>
        </w:rPr>
      </w:pPr>
    </w:p>
    <w:p w:rsidR="00FD29C3" w:rsidRDefault="00FD29C3" w:rsidP="00FD29C3">
      <w:pPr>
        <w:tabs>
          <w:tab w:val="center" w:pos="5812"/>
        </w:tabs>
        <w:rPr>
          <w:i/>
          <w:sz w:val="28"/>
          <w:szCs w:val="28"/>
        </w:rPr>
      </w:pPr>
      <w:r>
        <w:rPr>
          <w:i/>
          <w:sz w:val="28"/>
          <w:szCs w:val="28"/>
        </w:rPr>
        <w:tab/>
        <w:t>Thành phố Hồ Chí Minh, ngày  20  tháng  10  năm 2014</w:t>
      </w:r>
    </w:p>
    <w:p w:rsidR="00FD29C3" w:rsidRDefault="00FD29C3" w:rsidP="00FD29C3">
      <w:pPr>
        <w:tabs>
          <w:tab w:val="center" w:pos="2160"/>
          <w:tab w:val="center" w:pos="7200"/>
        </w:tabs>
        <w:rPr>
          <w:i/>
        </w:rPr>
      </w:pPr>
    </w:p>
    <w:p w:rsidR="00FD29C3" w:rsidRDefault="00FD29C3" w:rsidP="00FD29C3">
      <w:pPr>
        <w:rPr>
          <w:b/>
          <w:sz w:val="32"/>
          <w:szCs w:val="32"/>
        </w:rPr>
      </w:pPr>
    </w:p>
    <w:p w:rsidR="00FD29C3" w:rsidRDefault="00FD29C3" w:rsidP="00FD29C3">
      <w:pPr>
        <w:jc w:val="center"/>
        <w:rPr>
          <w:b/>
          <w:sz w:val="32"/>
          <w:szCs w:val="32"/>
        </w:rPr>
      </w:pPr>
      <w:r>
        <w:rPr>
          <w:b/>
          <w:sz w:val="32"/>
          <w:szCs w:val="32"/>
        </w:rPr>
        <w:t>TỜ TRÌNH</w:t>
      </w:r>
    </w:p>
    <w:p w:rsidR="00FD29C3" w:rsidRDefault="00FD29C3" w:rsidP="00FD29C3">
      <w:pPr>
        <w:jc w:val="center"/>
        <w:rPr>
          <w:b/>
          <w:sz w:val="28"/>
          <w:szCs w:val="28"/>
        </w:rPr>
      </w:pPr>
      <w:r>
        <w:rPr>
          <w:b/>
          <w:sz w:val="28"/>
          <w:szCs w:val="28"/>
        </w:rPr>
        <w:t>Về việc phân công lại công tác giảng dạy của giảng viên</w:t>
      </w:r>
    </w:p>
    <w:p w:rsidR="00FD29C3" w:rsidRDefault="00FD29C3" w:rsidP="00FD29C3">
      <w:pPr>
        <w:jc w:val="center"/>
        <w:rPr>
          <w:b/>
          <w:sz w:val="28"/>
          <w:szCs w:val="28"/>
        </w:rPr>
      </w:pPr>
    </w:p>
    <w:p w:rsidR="00FD29C3" w:rsidRDefault="00FD29C3" w:rsidP="00FD29C3">
      <w:pPr>
        <w:tabs>
          <w:tab w:val="left" w:pos="709"/>
          <w:tab w:val="left" w:pos="1988"/>
        </w:tabs>
        <w:spacing w:before="60" w:after="60"/>
        <w:rPr>
          <w:sz w:val="28"/>
          <w:szCs w:val="28"/>
        </w:rPr>
      </w:pPr>
      <w:r>
        <w:rPr>
          <w:sz w:val="26"/>
          <w:szCs w:val="26"/>
        </w:rPr>
        <w:tab/>
      </w:r>
      <w:r>
        <w:rPr>
          <w:sz w:val="28"/>
          <w:szCs w:val="28"/>
          <w:lang/>
        </w:rPr>
        <w:t xml:space="preserve">Kính gửi:   </w:t>
      </w:r>
    </w:p>
    <w:p w:rsidR="00FD29C3" w:rsidRDefault="00FD29C3" w:rsidP="00FD29C3">
      <w:pPr>
        <w:numPr>
          <w:ilvl w:val="0"/>
          <w:numId w:val="1"/>
        </w:numPr>
        <w:tabs>
          <w:tab w:val="left" w:pos="2127"/>
        </w:tabs>
        <w:spacing w:before="60" w:after="60"/>
        <w:ind w:left="0" w:firstLine="1843"/>
        <w:rPr>
          <w:sz w:val="28"/>
          <w:szCs w:val="28"/>
        </w:rPr>
      </w:pPr>
      <w:r>
        <w:rPr>
          <w:sz w:val="28"/>
          <w:szCs w:val="28"/>
          <w:lang/>
        </w:rPr>
        <w:t>Hiệu trưởng Trường Cao đẳng Kỹ thuật Lý Tự Trọng</w:t>
      </w:r>
      <w:r>
        <w:rPr>
          <w:sz w:val="28"/>
          <w:szCs w:val="28"/>
        </w:rPr>
        <w:t xml:space="preserve">; </w:t>
      </w:r>
    </w:p>
    <w:p w:rsidR="00FD29C3" w:rsidRDefault="00FD29C3" w:rsidP="00FD29C3">
      <w:pPr>
        <w:numPr>
          <w:ilvl w:val="0"/>
          <w:numId w:val="1"/>
        </w:numPr>
        <w:tabs>
          <w:tab w:val="left" w:pos="2127"/>
        </w:tabs>
        <w:spacing w:before="60" w:after="60"/>
        <w:ind w:left="0" w:firstLine="1843"/>
        <w:rPr>
          <w:sz w:val="28"/>
          <w:szCs w:val="28"/>
        </w:rPr>
      </w:pPr>
      <w:r>
        <w:rPr>
          <w:sz w:val="28"/>
          <w:szCs w:val="28"/>
          <w:lang/>
        </w:rPr>
        <w:t>Trưởng phòng Tổ chức – Hành chính – Tổng hợp</w:t>
      </w:r>
    </w:p>
    <w:p w:rsidR="00FD29C3" w:rsidRDefault="00FD29C3" w:rsidP="00FD29C3">
      <w:pPr>
        <w:numPr>
          <w:ilvl w:val="0"/>
          <w:numId w:val="1"/>
        </w:numPr>
        <w:tabs>
          <w:tab w:val="left" w:pos="2127"/>
        </w:tabs>
        <w:spacing w:before="60" w:after="60"/>
        <w:ind w:left="0" w:firstLine="1843"/>
        <w:rPr>
          <w:sz w:val="28"/>
          <w:szCs w:val="28"/>
        </w:rPr>
      </w:pPr>
      <w:r>
        <w:rPr>
          <w:sz w:val="28"/>
          <w:szCs w:val="28"/>
        </w:rPr>
        <w:t xml:space="preserve">Trưởng phòng Tuyển sinh – Đào tạo – Giới thiệu việc làm. </w:t>
      </w:r>
    </w:p>
    <w:p w:rsidR="00FD29C3" w:rsidRDefault="00FD29C3" w:rsidP="00FD29C3">
      <w:pPr>
        <w:tabs>
          <w:tab w:val="left" w:pos="2127"/>
        </w:tabs>
        <w:spacing w:before="60" w:after="60"/>
        <w:ind w:left="1843"/>
        <w:rPr>
          <w:sz w:val="26"/>
          <w:szCs w:val="26"/>
        </w:rPr>
      </w:pPr>
    </w:p>
    <w:p w:rsidR="00FD29C3" w:rsidRDefault="00FD29C3" w:rsidP="00FD29C3">
      <w:pPr>
        <w:tabs>
          <w:tab w:val="right" w:leader="dot" w:pos="9072"/>
        </w:tabs>
        <w:spacing w:line="288" w:lineRule="auto"/>
        <w:ind w:firstLine="567"/>
        <w:jc w:val="both"/>
        <w:rPr>
          <w:sz w:val="28"/>
          <w:szCs w:val="28"/>
        </w:rPr>
      </w:pPr>
      <w:r>
        <w:rPr>
          <w:sz w:val="28"/>
          <w:szCs w:val="28"/>
        </w:rPr>
        <w:t>Căn cứ Quyết định số 782/QĐ-GDĐT-TC, ngày 25 tháng 5 năm 2015 của Giám đốc Sở Giáo dục và Đào tạo thành phố Hồ Chí Minh về việc điều động viên chức là giảng viên Võ Thị Ngọc Ngân đến nhận công tác tại Trường Nguyễn Tất Thành Quận 6, thành phố Hồ Chí Minh kể từ ngày 01/6/2015;</w:t>
      </w:r>
    </w:p>
    <w:p w:rsidR="00FD29C3" w:rsidRDefault="00FD29C3" w:rsidP="00FD29C3">
      <w:pPr>
        <w:tabs>
          <w:tab w:val="right" w:leader="dot" w:pos="9072"/>
        </w:tabs>
        <w:spacing w:line="288" w:lineRule="auto"/>
        <w:ind w:firstLine="567"/>
        <w:jc w:val="both"/>
        <w:rPr>
          <w:sz w:val="28"/>
          <w:szCs w:val="28"/>
        </w:rPr>
      </w:pPr>
      <w:r>
        <w:rPr>
          <w:sz w:val="28"/>
          <w:szCs w:val="28"/>
        </w:rPr>
        <w:t xml:space="preserve">Nay Khoa Khoa học Cơ bản kính báo cáo với </w:t>
      </w:r>
      <w:r>
        <w:rPr>
          <w:sz w:val="28"/>
          <w:szCs w:val="28"/>
          <w:lang/>
        </w:rPr>
        <w:t>Hiệu trưởng Trường Cao đẳng Kỹ thuật Lý Tự Trọng</w:t>
      </w:r>
      <w:r>
        <w:rPr>
          <w:color w:val="FF0000"/>
          <w:sz w:val="28"/>
          <w:szCs w:val="28"/>
          <w:lang/>
        </w:rPr>
        <w:t xml:space="preserve"> </w:t>
      </w:r>
      <w:r>
        <w:rPr>
          <w:color w:val="000000"/>
          <w:sz w:val="28"/>
          <w:szCs w:val="28"/>
        </w:rPr>
        <w:t>và</w:t>
      </w:r>
      <w:r>
        <w:rPr>
          <w:color w:val="FF0000"/>
          <w:sz w:val="28"/>
          <w:szCs w:val="28"/>
        </w:rPr>
        <w:t xml:space="preserve"> </w:t>
      </w:r>
      <w:r>
        <w:rPr>
          <w:sz w:val="28"/>
          <w:szCs w:val="28"/>
          <w:lang/>
        </w:rPr>
        <w:t>Trưởng phòng Tổ chức – Hành chính – Tổng hợp</w:t>
      </w:r>
      <w:r>
        <w:rPr>
          <w:sz w:val="28"/>
          <w:szCs w:val="28"/>
        </w:rPr>
        <w:t xml:space="preserve"> </w:t>
      </w:r>
      <w:r w:rsidR="00A910D3">
        <w:rPr>
          <w:sz w:val="28"/>
          <w:szCs w:val="28"/>
        </w:rPr>
        <w:t xml:space="preserve">và phòng </w:t>
      </w:r>
      <w:r>
        <w:rPr>
          <w:sz w:val="28"/>
          <w:szCs w:val="28"/>
        </w:rPr>
        <w:t xml:space="preserve">Tuyển sinh – Đào tạo – Giới thiệu việc làm về việc phân công lại </w:t>
      </w:r>
      <w:r w:rsidR="00A910D3">
        <w:rPr>
          <w:sz w:val="28"/>
          <w:szCs w:val="28"/>
        </w:rPr>
        <w:t>các tiết dạy môn Tiếng Anh của giảng viên Võ Thị Ngọc Ngân còn lại, phải hoàn thành trong năm học 2014 – 2015 như sau:</w:t>
      </w:r>
    </w:p>
    <w:tbl>
      <w:tblPr>
        <w:tblStyle w:val="TableGrid"/>
        <w:tblW w:w="9820" w:type="dxa"/>
        <w:tblLayout w:type="fixed"/>
        <w:tblLook w:val="04A0"/>
      </w:tblPr>
      <w:tblGrid>
        <w:gridCol w:w="675"/>
        <w:gridCol w:w="3011"/>
        <w:gridCol w:w="958"/>
        <w:gridCol w:w="3261"/>
        <w:gridCol w:w="1915"/>
      </w:tblGrid>
      <w:tr w:rsidR="00A910D3" w:rsidTr="00885B5B">
        <w:tc>
          <w:tcPr>
            <w:tcW w:w="675" w:type="dxa"/>
            <w:vAlign w:val="center"/>
          </w:tcPr>
          <w:p w:rsidR="00885B5B" w:rsidRDefault="00A910D3" w:rsidP="00885B5B">
            <w:pPr>
              <w:tabs>
                <w:tab w:val="right" w:leader="dot" w:pos="9072"/>
              </w:tabs>
              <w:spacing w:line="288" w:lineRule="auto"/>
              <w:jc w:val="center"/>
              <w:rPr>
                <w:b/>
                <w:szCs w:val="28"/>
              </w:rPr>
            </w:pPr>
            <w:r w:rsidRPr="00885B5B">
              <w:rPr>
                <w:b/>
                <w:szCs w:val="28"/>
              </w:rPr>
              <w:t>S</w:t>
            </w:r>
          </w:p>
          <w:p w:rsidR="00A910D3" w:rsidRPr="00885B5B" w:rsidRDefault="00A910D3" w:rsidP="00885B5B">
            <w:pPr>
              <w:tabs>
                <w:tab w:val="right" w:leader="dot" w:pos="9072"/>
              </w:tabs>
              <w:spacing w:line="288" w:lineRule="auto"/>
              <w:jc w:val="center"/>
              <w:rPr>
                <w:b/>
                <w:szCs w:val="28"/>
              </w:rPr>
            </w:pPr>
            <w:r w:rsidRPr="00885B5B">
              <w:rPr>
                <w:b/>
                <w:szCs w:val="28"/>
              </w:rPr>
              <w:t>TT</w:t>
            </w:r>
          </w:p>
        </w:tc>
        <w:tc>
          <w:tcPr>
            <w:tcW w:w="3011" w:type="dxa"/>
            <w:vAlign w:val="center"/>
          </w:tcPr>
          <w:p w:rsidR="00A910D3" w:rsidRPr="00885B5B" w:rsidRDefault="00A910D3" w:rsidP="00885B5B">
            <w:pPr>
              <w:tabs>
                <w:tab w:val="right" w:leader="dot" w:pos="9072"/>
              </w:tabs>
              <w:spacing w:line="288" w:lineRule="auto"/>
              <w:jc w:val="center"/>
              <w:rPr>
                <w:b/>
                <w:szCs w:val="28"/>
              </w:rPr>
            </w:pPr>
            <w:r w:rsidRPr="00885B5B">
              <w:rPr>
                <w:b/>
                <w:szCs w:val="28"/>
              </w:rPr>
              <w:t>Từ ngày đến ngày</w:t>
            </w:r>
          </w:p>
        </w:tc>
        <w:tc>
          <w:tcPr>
            <w:tcW w:w="958" w:type="dxa"/>
            <w:vAlign w:val="center"/>
          </w:tcPr>
          <w:p w:rsidR="00A910D3" w:rsidRPr="00885B5B" w:rsidRDefault="00A910D3" w:rsidP="00885B5B">
            <w:pPr>
              <w:tabs>
                <w:tab w:val="right" w:leader="dot" w:pos="9072"/>
              </w:tabs>
              <w:spacing w:line="288" w:lineRule="auto"/>
              <w:jc w:val="center"/>
              <w:rPr>
                <w:b/>
                <w:szCs w:val="28"/>
              </w:rPr>
            </w:pPr>
            <w:r w:rsidRPr="00885B5B">
              <w:rPr>
                <w:b/>
                <w:szCs w:val="28"/>
              </w:rPr>
              <w:t>Tổng số tiết dạy</w:t>
            </w:r>
          </w:p>
        </w:tc>
        <w:tc>
          <w:tcPr>
            <w:tcW w:w="3261" w:type="dxa"/>
            <w:vAlign w:val="center"/>
          </w:tcPr>
          <w:p w:rsidR="00A910D3" w:rsidRPr="00885B5B" w:rsidRDefault="00A910D3" w:rsidP="00885B5B">
            <w:pPr>
              <w:tabs>
                <w:tab w:val="right" w:leader="dot" w:pos="9072"/>
              </w:tabs>
              <w:spacing w:line="288" w:lineRule="auto"/>
              <w:jc w:val="center"/>
              <w:rPr>
                <w:b/>
                <w:szCs w:val="28"/>
              </w:rPr>
            </w:pPr>
            <w:r w:rsidRPr="00885B5B">
              <w:rPr>
                <w:b/>
                <w:szCs w:val="28"/>
              </w:rPr>
              <w:t>Người dạy thay</w:t>
            </w:r>
          </w:p>
        </w:tc>
        <w:tc>
          <w:tcPr>
            <w:tcW w:w="1915" w:type="dxa"/>
            <w:vAlign w:val="center"/>
          </w:tcPr>
          <w:p w:rsidR="00A910D3" w:rsidRPr="00885B5B" w:rsidRDefault="00A910D3" w:rsidP="00885B5B">
            <w:pPr>
              <w:tabs>
                <w:tab w:val="right" w:leader="dot" w:pos="9072"/>
              </w:tabs>
              <w:spacing w:line="288" w:lineRule="auto"/>
              <w:jc w:val="center"/>
              <w:rPr>
                <w:b/>
                <w:szCs w:val="28"/>
              </w:rPr>
            </w:pPr>
            <w:r w:rsidRPr="00885B5B">
              <w:rPr>
                <w:b/>
                <w:szCs w:val="28"/>
              </w:rPr>
              <w:t>Lớp dạy thay</w:t>
            </w:r>
          </w:p>
        </w:tc>
      </w:tr>
      <w:tr w:rsidR="00A910D3" w:rsidTr="00885B5B">
        <w:tc>
          <w:tcPr>
            <w:tcW w:w="675" w:type="dxa"/>
            <w:vAlign w:val="center"/>
          </w:tcPr>
          <w:p w:rsidR="00A910D3" w:rsidRDefault="00885B5B" w:rsidP="00885B5B">
            <w:pPr>
              <w:tabs>
                <w:tab w:val="right" w:leader="dot" w:pos="9072"/>
              </w:tabs>
              <w:spacing w:line="288" w:lineRule="auto"/>
              <w:jc w:val="center"/>
              <w:rPr>
                <w:szCs w:val="28"/>
              </w:rPr>
            </w:pPr>
            <w:r>
              <w:rPr>
                <w:szCs w:val="28"/>
              </w:rPr>
              <w:t>01</w:t>
            </w:r>
          </w:p>
        </w:tc>
        <w:tc>
          <w:tcPr>
            <w:tcW w:w="3011" w:type="dxa"/>
            <w:vAlign w:val="center"/>
          </w:tcPr>
          <w:p w:rsidR="00A910D3" w:rsidRDefault="00885B5B" w:rsidP="00885B5B">
            <w:pPr>
              <w:tabs>
                <w:tab w:val="right" w:leader="dot" w:pos="9072"/>
              </w:tabs>
              <w:spacing w:line="288" w:lineRule="auto"/>
              <w:jc w:val="center"/>
              <w:rPr>
                <w:szCs w:val="28"/>
              </w:rPr>
            </w:pPr>
            <w:r>
              <w:rPr>
                <w:szCs w:val="28"/>
              </w:rPr>
              <w:t>03/06/2015</w:t>
            </w:r>
            <w:r w:rsidR="00A056EC">
              <w:rPr>
                <w:szCs w:val="28"/>
              </w:rPr>
              <w:t xml:space="preserve"> </w:t>
            </w:r>
            <w:r>
              <w:rPr>
                <w:szCs w:val="28"/>
              </w:rPr>
              <w:t>-</w:t>
            </w:r>
            <w:r w:rsidR="00A056EC">
              <w:rPr>
                <w:szCs w:val="28"/>
              </w:rPr>
              <w:t xml:space="preserve"> </w:t>
            </w:r>
            <w:r>
              <w:rPr>
                <w:szCs w:val="28"/>
              </w:rPr>
              <w:t>10/06/2015</w:t>
            </w:r>
          </w:p>
        </w:tc>
        <w:tc>
          <w:tcPr>
            <w:tcW w:w="958" w:type="dxa"/>
            <w:vAlign w:val="center"/>
          </w:tcPr>
          <w:p w:rsidR="00A910D3" w:rsidRDefault="00885B5B" w:rsidP="00885B5B">
            <w:pPr>
              <w:tabs>
                <w:tab w:val="right" w:leader="dot" w:pos="9072"/>
              </w:tabs>
              <w:spacing w:line="288" w:lineRule="auto"/>
              <w:jc w:val="center"/>
              <w:rPr>
                <w:szCs w:val="28"/>
              </w:rPr>
            </w:pPr>
            <w:r>
              <w:rPr>
                <w:szCs w:val="28"/>
              </w:rPr>
              <w:t>12</w:t>
            </w:r>
          </w:p>
        </w:tc>
        <w:tc>
          <w:tcPr>
            <w:tcW w:w="3261" w:type="dxa"/>
            <w:vAlign w:val="center"/>
          </w:tcPr>
          <w:p w:rsidR="00A910D3" w:rsidRDefault="000D5D9D" w:rsidP="00885B5B">
            <w:pPr>
              <w:tabs>
                <w:tab w:val="right" w:leader="dot" w:pos="9072"/>
              </w:tabs>
              <w:spacing w:line="288" w:lineRule="auto"/>
              <w:jc w:val="center"/>
              <w:rPr>
                <w:szCs w:val="28"/>
              </w:rPr>
            </w:pPr>
            <w:r>
              <w:rPr>
                <w:szCs w:val="28"/>
              </w:rPr>
              <w:t xml:space="preserve">GV. </w:t>
            </w:r>
            <w:r w:rsidR="00885B5B">
              <w:rPr>
                <w:szCs w:val="28"/>
              </w:rPr>
              <w:t>Đinh Trần Phương Thảo</w:t>
            </w:r>
          </w:p>
        </w:tc>
        <w:tc>
          <w:tcPr>
            <w:tcW w:w="1915" w:type="dxa"/>
            <w:vAlign w:val="center"/>
          </w:tcPr>
          <w:p w:rsidR="00A910D3" w:rsidRDefault="00A056EC" w:rsidP="00885B5B">
            <w:pPr>
              <w:tabs>
                <w:tab w:val="right" w:leader="dot" w:pos="9072"/>
              </w:tabs>
              <w:spacing w:line="288" w:lineRule="auto"/>
              <w:jc w:val="center"/>
              <w:rPr>
                <w:szCs w:val="28"/>
              </w:rPr>
            </w:pPr>
            <w:r>
              <w:rPr>
                <w:szCs w:val="28"/>
              </w:rPr>
              <w:t>14TC-O1, 14TC-O2, 14TC-QTM</w:t>
            </w:r>
          </w:p>
        </w:tc>
      </w:tr>
      <w:tr w:rsidR="00A910D3" w:rsidTr="00885B5B">
        <w:tc>
          <w:tcPr>
            <w:tcW w:w="675" w:type="dxa"/>
            <w:vAlign w:val="center"/>
          </w:tcPr>
          <w:p w:rsidR="00A910D3" w:rsidRDefault="00885B5B" w:rsidP="00885B5B">
            <w:pPr>
              <w:tabs>
                <w:tab w:val="right" w:leader="dot" w:pos="9072"/>
              </w:tabs>
              <w:spacing w:line="288" w:lineRule="auto"/>
              <w:jc w:val="center"/>
              <w:rPr>
                <w:szCs w:val="28"/>
              </w:rPr>
            </w:pPr>
            <w:r>
              <w:rPr>
                <w:szCs w:val="28"/>
              </w:rPr>
              <w:t>02</w:t>
            </w:r>
          </w:p>
        </w:tc>
        <w:tc>
          <w:tcPr>
            <w:tcW w:w="3011" w:type="dxa"/>
            <w:vAlign w:val="center"/>
          </w:tcPr>
          <w:p w:rsidR="00A910D3" w:rsidRDefault="00885B5B" w:rsidP="00885B5B">
            <w:pPr>
              <w:tabs>
                <w:tab w:val="right" w:leader="dot" w:pos="9072"/>
              </w:tabs>
              <w:spacing w:line="288" w:lineRule="auto"/>
              <w:jc w:val="center"/>
              <w:rPr>
                <w:szCs w:val="28"/>
              </w:rPr>
            </w:pPr>
            <w:r>
              <w:rPr>
                <w:szCs w:val="28"/>
              </w:rPr>
              <w:t>17/06/2015</w:t>
            </w:r>
            <w:r w:rsidR="00A056EC">
              <w:rPr>
                <w:szCs w:val="28"/>
              </w:rPr>
              <w:t xml:space="preserve"> </w:t>
            </w:r>
            <w:r>
              <w:rPr>
                <w:szCs w:val="28"/>
              </w:rPr>
              <w:t>-</w:t>
            </w:r>
            <w:r w:rsidR="00A056EC">
              <w:rPr>
                <w:szCs w:val="28"/>
              </w:rPr>
              <w:t xml:space="preserve"> </w:t>
            </w:r>
            <w:r>
              <w:rPr>
                <w:szCs w:val="28"/>
              </w:rPr>
              <w:t>01/7/2015</w:t>
            </w:r>
          </w:p>
        </w:tc>
        <w:tc>
          <w:tcPr>
            <w:tcW w:w="958" w:type="dxa"/>
            <w:vAlign w:val="center"/>
          </w:tcPr>
          <w:p w:rsidR="00A910D3" w:rsidRDefault="00885B5B" w:rsidP="00885B5B">
            <w:pPr>
              <w:tabs>
                <w:tab w:val="right" w:leader="dot" w:pos="9072"/>
              </w:tabs>
              <w:spacing w:line="288" w:lineRule="auto"/>
              <w:jc w:val="center"/>
              <w:rPr>
                <w:szCs w:val="28"/>
              </w:rPr>
            </w:pPr>
            <w:r>
              <w:rPr>
                <w:szCs w:val="28"/>
              </w:rPr>
              <w:t>18</w:t>
            </w:r>
          </w:p>
        </w:tc>
        <w:tc>
          <w:tcPr>
            <w:tcW w:w="3261" w:type="dxa"/>
            <w:vAlign w:val="center"/>
          </w:tcPr>
          <w:p w:rsidR="00A910D3" w:rsidRDefault="000D5D9D" w:rsidP="00885B5B">
            <w:pPr>
              <w:tabs>
                <w:tab w:val="right" w:leader="dot" w:pos="9072"/>
              </w:tabs>
              <w:spacing w:line="288" w:lineRule="auto"/>
              <w:jc w:val="center"/>
              <w:rPr>
                <w:szCs w:val="28"/>
              </w:rPr>
            </w:pPr>
            <w:r>
              <w:rPr>
                <w:szCs w:val="28"/>
              </w:rPr>
              <w:t>GV.</w:t>
            </w:r>
            <w:r w:rsidR="00885B5B">
              <w:rPr>
                <w:szCs w:val="28"/>
              </w:rPr>
              <w:t xml:space="preserve">Nguyễn Thị Minh Quý </w:t>
            </w:r>
          </w:p>
        </w:tc>
        <w:tc>
          <w:tcPr>
            <w:tcW w:w="1915" w:type="dxa"/>
            <w:vAlign w:val="center"/>
          </w:tcPr>
          <w:p w:rsidR="00A910D3" w:rsidRDefault="00A056EC" w:rsidP="00885B5B">
            <w:pPr>
              <w:tabs>
                <w:tab w:val="right" w:leader="dot" w:pos="9072"/>
              </w:tabs>
              <w:spacing w:line="288" w:lineRule="auto"/>
              <w:jc w:val="center"/>
              <w:rPr>
                <w:szCs w:val="28"/>
              </w:rPr>
            </w:pPr>
            <w:r>
              <w:rPr>
                <w:szCs w:val="28"/>
              </w:rPr>
              <w:t>14TC-O1, 14TC-O2, 14TC-QTM</w:t>
            </w:r>
          </w:p>
        </w:tc>
      </w:tr>
    </w:tbl>
    <w:p w:rsidR="00A910D3" w:rsidRDefault="00A910D3" w:rsidP="00FD29C3">
      <w:pPr>
        <w:tabs>
          <w:tab w:val="right" w:leader="dot" w:pos="9072"/>
        </w:tabs>
        <w:spacing w:line="288" w:lineRule="auto"/>
        <w:ind w:firstLine="567"/>
        <w:jc w:val="both"/>
        <w:rPr>
          <w:sz w:val="28"/>
          <w:szCs w:val="28"/>
        </w:rPr>
      </w:pPr>
    </w:p>
    <w:p w:rsidR="00FD29C3" w:rsidRDefault="00FD29C3" w:rsidP="00FD29C3">
      <w:pPr>
        <w:tabs>
          <w:tab w:val="right" w:leader="dot" w:pos="9072"/>
        </w:tabs>
        <w:spacing w:before="120" w:line="312" w:lineRule="auto"/>
        <w:ind w:firstLine="567"/>
        <w:jc w:val="both"/>
        <w:rPr>
          <w:sz w:val="28"/>
          <w:szCs w:val="28"/>
        </w:rPr>
      </w:pPr>
      <w:r>
        <w:rPr>
          <w:sz w:val="28"/>
          <w:szCs w:val="28"/>
        </w:rPr>
        <w:t>Kính trình Hiệu trưởng chấp thuận.</w:t>
      </w:r>
    </w:p>
    <w:p w:rsidR="00FD29C3" w:rsidRDefault="00FD29C3" w:rsidP="00FD29C3">
      <w:pPr>
        <w:spacing w:line="312" w:lineRule="auto"/>
        <w:ind w:firstLine="720"/>
        <w:jc w:val="both"/>
        <w:rPr>
          <w:sz w:val="28"/>
          <w:szCs w:val="28"/>
        </w:rPr>
      </w:pPr>
    </w:p>
    <w:tbl>
      <w:tblPr>
        <w:tblStyle w:val="TableGrid"/>
        <w:tblW w:w="10738" w:type="dxa"/>
        <w:tblInd w:w="-601" w:type="dxa"/>
        <w:tblBorders>
          <w:top w:val="none" w:sz="0" w:space="0" w:color="auto"/>
          <w:left w:val="none" w:sz="0" w:space="0" w:color="auto"/>
          <w:bottom w:val="none" w:sz="0" w:space="0" w:color="auto"/>
          <w:right w:val="none" w:sz="0" w:space="0" w:color="auto"/>
          <w:insideV w:val="none" w:sz="0" w:space="0" w:color="auto"/>
        </w:tblBorders>
        <w:tblLook w:val="04A0"/>
      </w:tblPr>
      <w:tblGrid>
        <w:gridCol w:w="2552"/>
        <w:gridCol w:w="2570"/>
        <w:gridCol w:w="2587"/>
        <w:gridCol w:w="3029"/>
      </w:tblGrid>
      <w:tr w:rsidR="00885B5B" w:rsidTr="00885B5B">
        <w:tc>
          <w:tcPr>
            <w:tcW w:w="2552" w:type="dxa"/>
          </w:tcPr>
          <w:p w:rsidR="00885B5B" w:rsidRDefault="00885B5B" w:rsidP="00885B5B">
            <w:pPr>
              <w:spacing w:line="312" w:lineRule="auto"/>
              <w:jc w:val="center"/>
              <w:rPr>
                <w:szCs w:val="28"/>
              </w:rPr>
            </w:pPr>
            <w:r>
              <w:rPr>
                <w:b/>
                <w:szCs w:val="28"/>
              </w:rPr>
              <w:t>HIỆU TRƯỞNG</w:t>
            </w:r>
          </w:p>
        </w:tc>
        <w:tc>
          <w:tcPr>
            <w:tcW w:w="2570" w:type="dxa"/>
          </w:tcPr>
          <w:p w:rsidR="00885B5B" w:rsidRDefault="00885B5B" w:rsidP="00885B5B">
            <w:pPr>
              <w:spacing w:line="312" w:lineRule="auto"/>
              <w:jc w:val="center"/>
              <w:rPr>
                <w:szCs w:val="28"/>
              </w:rPr>
            </w:pPr>
            <w:r>
              <w:rPr>
                <w:b/>
                <w:szCs w:val="28"/>
              </w:rPr>
              <w:t>TP. TC-HC-TH</w:t>
            </w:r>
          </w:p>
        </w:tc>
        <w:tc>
          <w:tcPr>
            <w:tcW w:w="2587" w:type="dxa"/>
          </w:tcPr>
          <w:p w:rsidR="00885B5B" w:rsidRDefault="00885B5B" w:rsidP="00885B5B">
            <w:pPr>
              <w:spacing w:line="312" w:lineRule="auto"/>
              <w:jc w:val="center"/>
              <w:rPr>
                <w:szCs w:val="28"/>
              </w:rPr>
            </w:pPr>
            <w:r>
              <w:rPr>
                <w:b/>
                <w:szCs w:val="28"/>
              </w:rPr>
              <w:t>TP.TS-ĐT-GTVL</w:t>
            </w:r>
          </w:p>
        </w:tc>
        <w:tc>
          <w:tcPr>
            <w:tcW w:w="3029" w:type="dxa"/>
          </w:tcPr>
          <w:p w:rsidR="00885B5B" w:rsidRDefault="00885B5B" w:rsidP="00885B5B">
            <w:pPr>
              <w:spacing w:line="312" w:lineRule="auto"/>
              <w:jc w:val="center"/>
              <w:rPr>
                <w:szCs w:val="28"/>
              </w:rPr>
            </w:pPr>
            <w:r>
              <w:rPr>
                <w:b/>
                <w:szCs w:val="28"/>
              </w:rPr>
              <w:t>TRƯỞNG KHOA</w:t>
            </w:r>
          </w:p>
        </w:tc>
      </w:tr>
    </w:tbl>
    <w:p w:rsidR="00885B5B" w:rsidRDefault="00885B5B" w:rsidP="00FD29C3">
      <w:pPr>
        <w:spacing w:line="312" w:lineRule="auto"/>
        <w:ind w:firstLine="720"/>
        <w:jc w:val="both"/>
        <w:rPr>
          <w:sz w:val="28"/>
          <w:szCs w:val="28"/>
        </w:rPr>
      </w:pPr>
    </w:p>
    <w:p w:rsidR="00FD29C3" w:rsidRDefault="00FD29C3" w:rsidP="00FD29C3">
      <w:pPr>
        <w:tabs>
          <w:tab w:val="center" w:pos="1440"/>
          <w:tab w:val="center" w:pos="4111"/>
          <w:tab w:val="center" w:pos="8080"/>
        </w:tabs>
        <w:jc w:val="both"/>
        <w:rPr>
          <w:b/>
          <w:sz w:val="28"/>
          <w:szCs w:val="28"/>
        </w:rPr>
      </w:pPr>
      <w:r>
        <w:rPr>
          <w:sz w:val="28"/>
          <w:szCs w:val="28"/>
        </w:rPr>
        <w:tab/>
      </w:r>
      <w:r>
        <w:rPr>
          <w:b/>
          <w:sz w:val="28"/>
          <w:szCs w:val="28"/>
        </w:rPr>
        <w:tab/>
        <w:t xml:space="preserve"> </w:t>
      </w:r>
    </w:p>
    <w:p w:rsidR="00FD29C3" w:rsidRDefault="00FD29C3" w:rsidP="00FD29C3">
      <w:pPr>
        <w:tabs>
          <w:tab w:val="center" w:pos="4500"/>
        </w:tabs>
        <w:jc w:val="both"/>
        <w:rPr>
          <w:b/>
          <w:sz w:val="28"/>
          <w:szCs w:val="28"/>
        </w:rPr>
      </w:pPr>
      <w:r>
        <w:rPr>
          <w:sz w:val="28"/>
          <w:szCs w:val="28"/>
        </w:rPr>
        <w:tab/>
      </w:r>
    </w:p>
    <w:p w:rsidR="00C003E1" w:rsidRDefault="00C003E1"/>
    <w:sectPr w:rsidR="00C003E1"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D46F52"/>
    <w:multiLevelType w:val="hybridMultilevel"/>
    <w:tmpl w:val="B11273D8"/>
    <w:lvl w:ilvl="0" w:tplc="EA8A650A">
      <w:start w:val="1"/>
      <w:numFmt w:val="bullet"/>
      <w:lvlText w:val=""/>
      <w:lvlJc w:val="left"/>
      <w:pPr>
        <w:ind w:left="2421" w:hanging="360"/>
      </w:pPr>
      <w:rPr>
        <w:rFonts w:ascii="Symbol" w:hAnsi="Symbol" w:hint="default"/>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FD29C3"/>
    <w:rsid w:val="000D5D9D"/>
    <w:rsid w:val="0011617F"/>
    <w:rsid w:val="00252DD8"/>
    <w:rsid w:val="00285DDC"/>
    <w:rsid w:val="00572BE4"/>
    <w:rsid w:val="006252C3"/>
    <w:rsid w:val="007C0339"/>
    <w:rsid w:val="007F6A9C"/>
    <w:rsid w:val="00820139"/>
    <w:rsid w:val="00885B5B"/>
    <w:rsid w:val="0092059F"/>
    <w:rsid w:val="00A056EC"/>
    <w:rsid w:val="00A910D3"/>
    <w:rsid w:val="00B80B1F"/>
    <w:rsid w:val="00BB1D50"/>
    <w:rsid w:val="00C003E1"/>
    <w:rsid w:val="00F57222"/>
    <w:rsid w:val="00FD29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9C3"/>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10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188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204</Words>
  <Characters>1167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2</cp:revision>
  <cp:lastPrinted>2015-05-30T04:11:00Z</cp:lastPrinted>
  <dcterms:created xsi:type="dcterms:W3CDTF">2015-05-30T03:38:00Z</dcterms:created>
  <dcterms:modified xsi:type="dcterms:W3CDTF">2015-05-30T04:11:00Z</dcterms:modified>
</cp:coreProperties>
</file>